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41FB" w14:textId="06F1C2A7" w:rsidR="00222C49" w:rsidRPr="00222C49" w:rsidRDefault="00222C49" w:rsidP="00222C49">
      <w:pPr>
        <w:rPr>
          <w:rFonts w:ascii="Gibson Book" w:hAnsi="Gibson Book"/>
          <w:b/>
          <w:bCs/>
          <w:sz w:val="28"/>
          <w:szCs w:val="28"/>
        </w:rPr>
      </w:pPr>
      <w:r w:rsidRPr="00222C49">
        <w:rPr>
          <w:rFonts w:ascii="Gibson Book" w:hAnsi="Gibson Book"/>
          <w:b/>
          <w:bCs/>
          <w:sz w:val="28"/>
          <w:szCs w:val="28"/>
        </w:rPr>
        <w:t xml:space="preserve">Newsletter </w:t>
      </w:r>
      <w:r>
        <w:rPr>
          <w:rFonts w:ascii="Gibson Book" w:hAnsi="Gibson Book"/>
          <w:b/>
          <w:bCs/>
          <w:sz w:val="28"/>
          <w:szCs w:val="28"/>
        </w:rPr>
        <w:t>Messaging</w:t>
      </w:r>
      <w:r w:rsidRPr="00222C49">
        <w:rPr>
          <w:rFonts w:ascii="Gibson Book" w:hAnsi="Gibson Book"/>
          <w:b/>
          <w:bCs/>
          <w:sz w:val="28"/>
          <w:szCs w:val="28"/>
        </w:rPr>
        <w:t xml:space="preserve"> </w:t>
      </w:r>
    </w:p>
    <w:p w14:paraId="75788748" w14:textId="4AF4F518" w:rsidR="5732B489" w:rsidRPr="0093056F" w:rsidRDefault="5732B489" w:rsidP="0937B527">
      <w:pPr>
        <w:rPr>
          <w:rFonts w:ascii="Gibson Book" w:hAnsi="Gibson Book"/>
          <w:b/>
          <w:bCs/>
          <w:sz w:val="24"/>
          <w:szCs w:val="24"/>
        </w:rPr>
      </w:pPr>
      <w:r w:rsidRPr="0093056F">
        <w:rPr>
          <w:rFonts w:ascii="Gibson Book" w:hAnsi="Gibson Book"/>
          <w:b/>
          <w:bCs/>
          <w:sz w:val="24"/>
          <w:szCs w:val="24"/>
        </w:rPr>
        <w:t xml:space="preserve">Join the </w:t>
      </w:r>
      <w:r w:rsidR="00006883" w:rsidRPr="0093056F">
        <w:rPr>
          <w:rFonts w:ascii="Gibson Book" w:hAnsi="Gibson Book"/>
          <w:b/>
          <w:bCs/>
          <w:sz w:val="24"/>
          <w:szCs w:val="24"/>
        </w:rPr>
        <w:t>free</w:t>
      </w:r>
      <w:r w:rsidRPr="0093056F">
        <w:rPr>
          <w:rFonts w:ascii="Gibson Book" w:hAnsi="Gibson Book"/>
          <w:b/>
          <w:bCs/>
          <w:sz w:val="24"/>
          <w:szCs w:val="24"/>
        </w:rPr>
        <w:t xml:space="preserve"> Summer Reading Challenge at Your Local Library!</w:t>
      </w:r>
    </w:p>
    <w:p w14:paraId="018E409D" w14:textId="3C3D3EEE" w:rsidR="00173AAD" w:rsidRPr="000F6702" w:rsidRDefault="00CB6D5E" w:rsidP="73F346A9">
      <w:pPr>
        <w:rPr>
          <w:rFonts w:ascii="Gibson Book" w:hAnsi="Gibson Book"/>
        </w:rPr>
      </w:pPr>
      <w:r w:rsidRPr="000F6702">
        <w:rPr>
          <w:rFonts w:ascii="Gibson Book" w:hAnsi="Gibson Book"/>
        </w:rPr>
        <w:t>Dear</w:t>
      </w:r>
      <w:r w:rsidR="00006883">
        <w:rPr>
          <w:rFonts w:ascii="Gibson Book" w:hAnsi="Gibson Book"/>
        </w:rPr>
        <w:t xml:space="preserve"> parents and carers,</w:t>
      </w:r>
    </w:p>
    <w:p w14:paraId="25E29B01" w14:textId="0B69CA40" w:rsidR="0036132D" w:rsidRPr="000F6702" w:rsidRDefault="658BAF7A">
      <w:pPr>
        <w:rPr>
          <w:rFonts w:ascii="Gibson Book" w:hAnsi="Gibson Book"/>
        </w:rPr>
      </w:pPr>
      <w:r w:rsidRPr="000F6702">
        <w:rPr>
          <w:rFonts w:ascii="Gibson Book" w:hAnsi="Gibson Book"/>
        </w:rPr>
        <w:t>We’re excited to invite your child to take part in this year’s</w:t>
      </w:r>
      <w:r w:rsidR="0036132D" w:rsidRPr="000F6702">
        <w:rPr>
          <w:rFonts w:ascii="Gibson Book" w:hAnsi="Gibson Book"/>
        </w:rPr>
        <w:t xml:space="preserve"> </w:t>
      </w:r>
      <w:hyperlink r:id="rId10">
        <w:r w:rsidR="0036132D" w:rsidRPr="000F6702">
          <w:rPr>
            <w:rStyle w:val="Hyperlink"/>
            <w:rFonts w:ascii="Gibson Book" w:hAnsi="Gibson Book"/>
            <w:b/>
            <w:bCs/>
            <w:color w:val="auto"/>
          </w:rPr>
          <w:t>Summer Reading Challenge</w:t>
        </w:r>
      </w:hyperlink>
      <w:r w:rsidR="65B83B65" w:rsidRPr="000F6702">
        <w:rPr>
          <w:rFonts w:ascii="Gibson Book" w:hAnsi="Gibson Book"/>
        </w:rPr>
        <w:t xml:space="preserve"> – </w:t>
      </w:r>
      <w:r w:rsidR="00263088">
        <w:rPr>
          <w:rFonts w:ascii="Gibson Book" w:hAnsi="Gibson Book"/>
        </w:rPr>
        <w:t xml:space="preserve">Read to the Beat! - </w:t>
      </w:r>
      <w:r w:rsidR="53E6C191" w:rsidRPr="000F6702">
        <w:rPr>
          <w:rFonts w:ascii="Gibson Book" w:hAnsi="Gibson Book"/>
        </w:rPr>
        <w:t xml:space="preserve">completely </w:t>
      </w:r>
      <w:r w:rsidR="00006883">
        <w:rPr>
          <w:rFonts w:ascii="Gibson Book" w:hAnsi="Gibson Book"/>
        </w:rPr>
        <w:t>free</w:t>
      </w:r>
      <w:r w:rsidR="00B374BC" w:rsidRPr="000F6702">
        <w:rPr>
          <w:rFonts w:ascii="Gibson Book" w:hAnsi="Gibson Book"/>
        </w:rPr>
        <w:t xml:space="preserve"> at your local library</w:t>
      </w:r>
      <w:r w:rsidR="001961CA" w:rsidRPr="000F6702">
        <w:rPr>
          <w:rFonts w:ascii="Gibson Book" w:hAnsi="Gibson Book"/>
        </w:rPr>
        <w:t>!</w:t>
      </w:r>
    </w:p>
    <w:p w14:paraId="3F54F6D5" w14:textId="77777777" w:rsidR="00700CD2" w:rsidRDefault="00700CD2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</w:p>
    <w:p w14:paraId="329CFA4E" w14:textId="6412C679" w:rsidR="00FD1472" w:rsidRPr="000F6702" w:rsidRDefault="00FD1472" w:rsidP="60D099E6">
      <w:pPr>
        <w:spacing w:after="80"/>
        <w:rPr>
          <w:rFonts w:ascii="Gibson Book" w:eastAsia="Calibri" w:hAnsi="Gibson Book" w:cs="Calibri"/>
          <w:b/>
          <w:bCs/>
          <w:color w:val="FC0A8F"/>
          <w:sz w:val="25"/>
          <w:szCs w:val="25"/>
        </w:rPr>
      </w:pPr>
      <w:r w:rsidRPr="000F6702">
        <w:rPr>
          <w:rFonts w:ascii="Gibson Book" w:hAnsi="Gibson Book"/>
          <w:b/>
          <w:bCs/>
          <w:color w:val="FF42A4"/>
          <w:sz w:val="28"/>
          <w:szCs w:val="28"/>
        </w:rPr>
        <w:t>What is the Summer Reading Challenge?</w:t>
      </w:r>
      <w:r w:rsidR="2CBA6B5A" w:rsidRPr="000F6702">
        <w:rPr>
          <w:rFonts w:ascii="Gibson Book" w:eastAsia="Calibri" w:hAnsi="Gibson Book" w:cs="Calibri"/>
          <w:b/>
          <w:bCs/>
          <w:color w:val="FC0A8F"/>
          <w:sz w:val="25"/>
          <w:szCs w:val="25"/>
        </w:rPr>
        <w:t xml:space="preserve"> </w:t>
      </w:r>
    </w:p>
    <w:p w14:paraId="67261163" w14:textId="77777777" w:rsidR="00006883" w:rsidRDefault="00006883" w:rsidP="60D099E6">
      <w:pPr>
        <w:spacing w:after="80"/>
        <w:rPr>
          <w:rFonts w:ascii="Gibson Book" w:eastAsia="Calibri" w:hAnsi="Gibson Book" w:cs="Calibri"/>
        </w:rPr>
      </w:pPr>
      <w:r>
        <w:rPr>
          <w:rFonts w:ascii="Gibson Book" w:eastAsia="Calibri" w:hAnsi="Gibson Book" w:cs="Calibri"/>
        </w:rPr>
        <w:t>T</w:t>
      </w:r>
      <w:r w:rsidRPr="00006883">
        <w:rPr>
          <w:rFonts w:ascii="Gibson Book" w:eastAsia="Calibri" w:hAnsi="Gibson Book" w:cs="Calibri"/>
        </w:rPr>
        <w:t>he Summer Reading Challenge is a fun, free way for children aged 4–11 to stay motivated to read during the summer holidays. Children set their own reading goal and can read anything they enjoy – all books count!</w:t>
      </w:r>
    </w:p>
    <w:p w14:paraId="1F2BB306" w14:textId="77777777" w:rsidR="00700CD2" w:rsidRDefault="00700CD2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</w:p>
    <w:p w14:paraId="47152CFD" w14:textId="398E3247" w:rsidR="00FD1472" w:rsidRPr="000F6702" w:rsidRDefault="00FD1472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  <w:r w:rsidRPr="000F6702">
        <w:rPr>
          <w:rFonts w:ascii="Gibson Book" w:hAnsi="Gibson Book"/>
          <w:b/>
          <w:bCs/>
          <w:color w:val="FF42A4"/>
          <w:sz w:val="28"/>
          <w:szCs w:val="28"/>
        </w:rPr>
        <w:t>Why should my child sign up?</w:t>
      </w:r>
    </w:p>
    <w:p w14:paraId="69A961AA" w14:textId="440D1B36" w:rsidR="5BBA0096" w:rsidRPr="000F6702" w:rsidRDefault="5BBA0096" w:rsidP="60D099E6">
      <w:pPr>
        <w:rPr>
          <w:rFonts w:ascii="Gibson Book" w:hAnsi="Gibson Book"/>
        </w:rPr>
      </w:pPr>
      <w:r w:rsidRPr="000F6702">
        <w:rPr>
          <w:rFonts w:ascii="Gibson Book" w:hAnsi="Gibson Book"/>
        </w:rPr>
        <w:t>One in four children hasn’t reached the expected level of reading by the age of 11 and many will struggle to keep up at secondary school</w:t>
      </w:r>
      <w:r w:rsidR="014EA960" w:rsidRPr="000F6702">
        <w:rPr>
          <w:rFonts w:ascii="Gibson Book" w:hAnsi="Gibson Book"/>
        </w:rPr>
        <w:t xml:space="preserve">, despite reading for pleasure being one of the single biggest indicators of children’s development. </w:t>
      </w:r>
    </w:p>
    <w:p w14:paraId="05D6FE0C" w14:textId="77777777" w:rsidR="008F79C6" w:rsidRPr="008F79C6" w:rsidRDefault="008F79C6" w:rsidP="00DF01ED">
      <w:pPr>
        <w:rPr>
          <w:rFonts w:ascii="Gibson Book" w:hAnsi="Gibson Book"/>
        </w:rPr>
      </w:pPr>
      <w:r w:rsidRPr="008F79C6">
        <w:rPr>
          <w:rFonts w:ascii="Gibson Book" w:hAnsi="Gibson Book"/>
        </w:rPr>
        <w:t>The Summer Reading Challenge helps your child to:</w:t>
      </w:r>
    </w:p>
    <w:p w14:paraId="678FAD38" w14:textId="59CA2D14" w:rsidR="008F79C6" w:rsidRPr="008F79C6" w:rsidRDefault="008F79C6" w:rsidP="008F79C6">
      <w:pPr>
        <w:pStyle w:val="ListParagraph"/>
        <w:numPr>
          <w:ilvl w:val="0"/>
          <w:numId w:val="9"/>
        </w:numPr>
        <w:rPr>
          <w:rFonts w:ascii="Gibson Book" w:hAnsi="Gibson Book"/>
        </w:rPr>
      </w:pPr>
      <w:r w:rsidRPr="008F79C6">
        <w:rPr>
          <w:rFonts w:ascii="Gibson Book" w:hAnsi="Gibson Book"/>
        </w:rPr>
        <w:t>Build confidence and self-esteem</w:t>
      </w:r>
    </w:p>
    <w:p w14:paraId="22F5E4C1" w14:textId="77777777" w:rsidR="008F79C6" w:rsidRPr="008F79C6" w:rsidRDefault="008F79C6" w:rsidP="008F79C6">
      <w:pPr>
        <w:pStyle w:val="ListParagraph"/>
        <w:numPr>
          <w:ilvl w:val="0"/>
          <w:numId w:val="9"/>
        </w:numPr>
        <w:rPr>
          <w:rFonts w:ascii="Gibson Book" w:hAnsi="Gibson Book"/>
        </w:rPr>
      </w:pPr>
      <w:r w:rsidRPr="008F79C6">
        <w:rPr>
          <w:rFonts w:ascii="Gibson Book" w:hAnsi="Gibson Book"/>
        </w:rPr>
        <w:t>Stay prepared to return to school in the autumn</w:t>
      </w:r>
    </w:p>
    <w:p w14:paraId="4CA7BB53" w14:textId="77777777" w:rsidR="008F79C6" w:rsidRPr="008F79C6" w:rsidRDefault="008F79C6" w:rsidP="008F79C6">
      <w:pPr>
        <w:pStyle w:val="ListParagraph"/>
        <w:numPr>
          <w:ilvl w:val="0"/>
          <w:numId w:val="9"/>
        </w:numPr>
        <w:rPr>
          <w:rFonts w:ascii="Gibson Book" w:hAnsi="Gibson Book"/>
        </w:rPr>
      </w:pPr>
      <w:r w:rsidRPr="008F79C6">
        <w:rPr>
          <w:rFonts w:ascii="Gibson Book" w:hAnsi="Gibson Book"/>
        </w:rPr>
        <w:t>Settle into a new year group</w:t>
      </w:r>
    </w:p>
    <w:p w14:paraId="10163C8A" w14:textId="31ACC8FF" w:rsidR="008F79C6" w:rsidRPr="008F79C6" w:rsidRDefault="008F79C6" w:rsidP="008F79C6">
      <w:pPr>
        <w:pStyle w:val="ListParagraph"/>
        <w:numPr>
          <w:ilvl w:val="0"/>
          <w:numId w:val="9"/>
        </w:numPr>
        <w:rPr>
          <w:rFonts w:ascii="Gibson Book" w:hAnsi="Gibson Book"/>
        </w:rPr>
      </w:pPr>
      <w:r w:rsidRPr="008F79C6">
        <w:rPr>
          <w:rFonts w:ascii="Gibson Book" w:hAnsi="Gibson Book"/>
        </w:rPr>
        <w:t>Access free books and fun family activities all through the summer at your local library</w:t>
      </w:r>
    </w:p>
    <w:p w14:paraId="7BE32B2B" w14:textId="3D9C4E82" w:rsidR="009F241D" w:rsidRPr="009F241D" w:rsidRDefault="009F241D" w:rsidP="009F241D">
      <w:pPr>
        <w:rPr>
          <w:rFonts w:ascii="Gibson Book" w:hAnsi="Gibson Book"/>
        </w:rPr>
      </w:pPr>
      <w:r w:rsidRPr="009F241D">
        <w:rPr>
          <w:rFonts w:ascii="Gibson Book" w:hAnsi="Gibson Book"/>
        </w:rPr>
        <w:t>Your child will be part of a UK-wide programme developed by The Reading Agency, delivered in partnership with the public library network, and this year powered by Universal Music Group UK – whose artists will be championing the joy of reading and sharing their own stories of creative expression.</w:t>
      </w:r>
      <w:r w:rsidR="00205D49">
        <w:rPr>
          <w:rFonts w:ascii="Gibson Book" w:hAnsi="Gibson Book"/>
        </w:rPr>
        <w:t xml:space="preserve"> </w:t>
      </w:r>
      <w:r w:rsidR="00205D49" w:rsidRPr="00205D49">
        <w:rPr>
          <w:rFonts w:ascii="Gibson Book" w:hAnsi="Gibson Book"/>
        </w:rPr>
        <w:t>All brought to life with wonderful illustrations by award-winning author and illustrator Harry Woodgate.</w:t>
      </w:r>
    </w:p>
    <w:p w14:paraId="3245BE39" w14:textId="4BD6F232" w:rsidR="00FD1472" w:rsidRPr="000F6702" w:rsidRDefault="52A567F0" w:rsidP="00DF01ED">
      <w:pPr>
        <w:rPr>
          <w:rFonts w:ascii="Gibson Book" w:hAnsi="Gibson Book"/>
        </w:rPr>
      </w:pPr>
      <w:r w:rsidRPr="000F6702">
        <w:rPr>
          <w:rFonts w:ascii="Gibson Book" w:hAnsi="Gibson Book"/>
        </w:rPr>
        <w:t xml:space="preserve">Your child will be part of a UK-wide programme developed by </w:t>
      </w:r>
      <w:hyperlink r:id="rId11">
        <w:r w:rsidRPr="000F6702">
          <w:rPr>
            <w:rStyle w:val="Hyperlink"/>
            <w:rFonts w:ascii="Gibson Book" w:hAnsi="Gibson Book"/>
          </w:rPr>
          <w:t>The Reading Agency</w:t>
        </w:r>
      </w:hyperlink>
      <w:r w:rsidRPr="000F6702">
        <w:rPr>
          <w:rFonts w:ascii="Gibson Book" w:hAnsi="Gibson Book"/>
        </w:rPr>
        <w:t xml:space="preserve"> and delivered in partnership with the </w:t>
      </w:r>
      <w:hyperlink r:id="rId12">
        <w:r w:rsidRPr="000F6702">
          <w:rPr>
            <w:rStyle w:val="Hyperlink"/>
            <w:rFonts w:ascii="Gibson Book" w:hAnsi="Gibson Book"/>
          </w:rPr>
          <w:t>public library network</w:t>
        </w:r>
      </w:hyperlink>
      <w:r w:rsidRPr="000F6702">
        <w:rPr>
          <w:rFonts w:ascii="Gibson Book" w:hAnsi="Gibson Book"/>
        </w:rPr>
        <w:t>.</w:t>
      </w:r>
    </w:p>
    <w:p w14:paraId="7DD1BF6D" w14:textId="3B0178BB" w:rsidR="00263582" w:rsidRPr="00801DBF" w:rsidRDefault="5FE7980C" w:rsidP="6DBC3331">
      <w:pPr>
        <w:spacing w:after="0"/>
        <w:jc w:val="center"/>
        <w:rPr>
          <w:rFonts w:ascii="Gibson Book" w:hAnsi="Gibson Book"/>
          <w:i/>
          <w:iCs/>
        </w:rPr>
      </w:pPr>
      <w:r w:rsidRPr="00801DBF">
        <w:rPr>
          <w:rFonts w:ascii="Gibson Book" w:hAnsi="Gibson Book"/>
          <w:i/>
          <w:iCs/>
        </w:rPr>
        <w:t xml:space="preserve">“We’ve joined the reading challenge for the past 4 years and every year it has inspired and encouraged a deeper joy for reading. For a young dyslexic </w:t>
      </w:r>
      <w:proofErr w:type="gramStart"/>
      <w:r w:rsidRPr="00801DBF">
        <w:rPr>
          <w:rFonts w:ascii="Gibson Book" w:hAnsi="Gibson Book"/>
          <w:i/>
          <w:iCs/>
        </w:rPr>
        <w:t>boy</w:t>
      </w:r>
      <w:proofErr w:type="gramEnd"/>
      <w:r w:rsidRPr="00801DBF">
        <w:rPr>
          <w:rFonts w:ascii="Gibson Book" w:hAnsi="Gibson Book"/>
          <w:i/>
          <w:iCs/>
        </w:rPr>
        <w:t xml:space="preserve"> the challenge helps make reading fun.”</w:t>
      </w:r>
      <w:r w:rsidR="1F6320E4" w:rsidRPr="00801DBF">
        <w:rPr>
          <w:rFonts w:ascii="Gibson Book" w:hAnsi="Gibson Book"/>
          <w:i/>
          <w:iCs/>
        </w:rPr>
        <w:t xml:space="preserve"> </w:t>
      </w:r>
    </w:p>
    <w:p w14:paraId="0D674ECC" w14:textId="0E972F70" w:rsidR="00263582" w:rsidRPr="00801DBF" w:rsidRDefault="00801DBF" w:rsidP="6DBC3331">
      <w:pPr>
        <w:spacing w:after="0"/>
        <w:jc w:val="center"/>
        <w:rPr>
          <w:rFonts w:ascii="Gibson Book" w:hAnsi="Gibson Book"/>
          <w:i/>
          <w:iCs/>
        </w:rPr>
      </w:pPr>
      <w:r>
        <w:rPr>
          <w:rFonts w:ascii="Gibson Book" w:hAnsi="Gibson Book"/>
        </w:rPr>
        <w:t>p</w:t>
      </w:r>
      <w:r w:rsidR="5FE7980C" w:rsidRPr="00801DBF">
        <w:rPr>
          <w:rFonts w:ascii="Gibson Book" w:hAnsi="Gibson Book"/>
        </w:rPr>
        <w:t>arent/carer</w:t>
      </w:r>
      <w:r w:rsidR="4F5CE3E7" w:rsidRPr="00801DBF">
        <w:rPr>
          <w:rFonts w:ascii="Gibson Book" w:hAnsi="Gibson Book"/>
        </w:rPr>
        <w:t xml:space="preserve"> </w:t>
      </w:r>
      <w:r w:rsidR="5FE7980C" w:rsidRPr="00801DBF">
        <w:rPr>
          <w:rFonts w:ascii="Gibson Book" w:hAnsi="Gibson Book"/>
        </w:rPr>
        <w:t xml:space="preserve">of </w:t>
      </w:r>
      <w:r w:rsidR="79B05AC0" w:rsidRPr="00801DBF">
        <w:rPr>
          <w:rFonts w:ascii="Gibson Book" w:hAnsi="Gibson Book"/>
        </w:rPr>
        <w:t>6–7-year-old</w:t>
      </w:r>
      <w:r w:rsidR="5FE7980C" w:rsidRPr="00801DBF">
        <w:rPr>
          <w:rFonts w:ascii="Gibson Book" w:hAnsi="Gibson Book"/>
        </w:rPr>
        <w:t xml:space="preserve"> boy</w:t>
      </w:r>
    </w:p>
    <w:p w14:paraId="7415B4A2" w14:textId="4AD841F3" w:rsidR="00263582" w:rsidRPr="000F6702" w:rsidRDefault="00263582" w:rsidP="6DBC3331">
      <w:pPr>
        <w:spacing w:after="0"/>
        <w:jc w:val="center"/>
        <w:rPr>
          <w:rFonts w:ascii="Gibson Book" w:hAnsi="Gibson Book"/>
          <w:color w:val="808080" w:themeColor="background1" w:themeShade="80"/>
        </w:rPr>
      </w:pPr>
    </w:p>
    <w:p w14:paraId="3F8AA473" w14:textId="77777777" w:rsidR="00700CD2" w:rsidRDefault="00700CD2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</w:p>
    <w:p w14:paraId="794966A4" w14:textId="6A7FAFDD" w:rsidR="00327B88" w:rsidRDefault="00327B88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  <w:r>
        <w:rPr>
          <w:rFonts w:ascii="Gibson Book" w:hAnsi="Gibson Book"/>
          <w:b/>
          <w:bCs/>
          <w:color w:val="FF42A4"/>
          <w:sz w:val="28"/>
          <w:szCs w:val="28"/>
        </w:rPr>
        <w:t>What will my child read?</w:t>
      </w:r>
    </w:p>
    <w:p w14:paraId="0CA7149E" w14:textId="055F1047" w:rsidR="00327B88" w:rsidRPr="00205D49" w:rsidRDefault="00DC1708" w:rsidP="00205D49">
      <w:pPr>
        <w:rPr>
          <w:rFonts w:ascii="Gibson Book" w:hAnsi="Gibson Book"/>
        </w:rPr>
      </w:pPr>
      <w:r>
        <w:rPr>
          <w:rFonts w:ascii="Gibson Book" w:hAnsi="Gibson Book"/>
        </w:rPr>
        <w:t xml:space="preserve">Anything they like! </w:t>
      </w:r>
      <w:r w:rsidR="00BD167D">
        <w:rPr>
          <w:rFonts w:ascii="Gibson Book" w:hAnsi="Gibson Book"/>
        </w:rPr>
        <w:t xml:space="preserve">We’ve also curated a special booklist </w:t>
      </w:r>
      <w:r w:rsidR="00205D49" w:rsidRPr="00205D49">
        <w:rPr>
          <w:rFonts w:ascii="Gibson Book" w:hAnsi="Gibson Book"/>
        </w:rPr>
        <w:t>featur</w:t>
      </w:r>
      <w:r w:rsidR="00205D49">
        <w:rPr>
          <w:rFonts w:ascii="Gibson Book" w:hAnsi="Gibson Book"/>
        </w:rPr>
        <w:t>ing</w:t>
      </w:r>
      <w:r w:rsidR="00205D49" w:rsidRPr="00205D49">
        <w:rPr>
          <w:rFonts w:ascii="Gibson Book" w:hAnsi="Gibson Book"/>
        </w:rPr>
        <w:t xml:space="preserve"> 55 titles for all reading levels, including fiction, non-fiction, poetry, and graphic novels, with dyslexia-friendly options too. From rap and K-pop to orchestras and opera, there's a music-inspired story for every child. </w:t>
      </w:r>
    </w:p>
    <w:p w14:paraId="0548CFDE" w14:textId="265721C1" w:rsidR="00263582" w:rsidRPr="000F6702" w:rsidRDefault="00263582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  <w:r w:rsidRPr="000F6702">
        <w:rPr>
          <w:rFonts w:ascii="Gibson Book" w:hAnsi="Gibson Book"/>
          <w:b/>
          <w:bCs/>
          <w:color w:val="FF42A4"/>
          <w:sz w:val="28"/>
          <w:szCs w:val="28"/>
        </w:rPr>
        <w:lastRenderedPageBreak/>
        <w:t xml:space="preserve">How can my child take part? </w:t>
      </w:r>
    </w:p>
    <w:p w14:paraId="082A380C" w14:textId="77777777" w:rsidR="00700CD2" w:rsidRDefault="00700CD2" w:rsidP="00C32F1B">
      <w:pPr>
        <w:spacing w:after="0"/>
        <w:rPr>
          <w:rFonts w:ascii="Gibson Book" w:hAnsi="Gibson Book"/>
          <w:b/>
          <w:bCs/>
        </w:rPr>
      </w:pPr>
    </w:p>
    <w:p w14:paraId="40CA8921" w14:textId="44D3B096" w:rsidR="00263582" w:rsidRPr="000F6702" w:rsidRDefault="5F925E02" w:rsidP="00C32F1B">
      <w:pPr>
        <w:spacing w:after="0"/>
        <w:rPr>
          <w:rFonts w:ascii="Gibson Book" w:hAnsi="Gibson Book"/>
        </w:rPr>
      </w:pPr>
      <w:r w:rsidRPr="000F6702">
        <w:rPr>
          <w:rFonts w:ascii="Gibson Book" w:hAnsi="Gibson Book"/>
          <w:b/>
          <w:bCs/>
        </w:rPr>
        <w:t xml:space="preserve">At </w:t>
      </w:r>
      <w:r w:rsidR="00263582" w:rsidRPr="000F6702">
        <w:rPr>
          <w:rFonts w:ascii="Gibson Book" w:hAnsi="Gibson Book"/>
          <w:b/>
          <w:bCs/>
        </w:rPr>
        <w:t>the library</w:t>
      </w:r>
      <w:r w:rsidR="6615B9F2" w:rsidRPr="000F6702">
        <w:rPr>
          <w:rFonts w:ascii="Gibson Book" w:hAnsi="Gibson Book"/>
        </w:rPr>
        <w:t xml:space="preserve">: </w:t>
      </w:r>
    </w:p>
    <w:p w14:paraId="3465B639" w14:textId="2817AC2F" w:rsidR="6615B9F2" w:rsidRDefault="6615B9F2" w:rsidP="0937B527">
      <w:pPr>
        <w:pStyle w:val="ListParagraph"/>
        <w:numPr>
          <w:ilvl w:val="0"/>
          <w:numId w:val="6"/>
        </w:numPr>
        <w:rPr>
          <w:rFonts w:ascii="Gibson Book" w:hAnsi="Gibson Book"/>
        </w:rPr>
      </w:pPr>
      <w:r w:rsidRPr="000F6702">
        <w:rPr>
          <w:rFonts w:ascii="Gibson Book" w:hAnsi="Gibson Book"/>
        </w:rPr>
        <w:t>Visit your local library to sign up</w:t>
      </w:r>
      <w:r w:rsidR="1E466907" w:rsidRPr="000F6702">
        <w:rPr>
          <w:rFonts w:ascii="Gibson Book" w:hAnsi="Gibson Book"/>
        </w:rPr>
        <w:t xml:space="preserve">  </w:t>
      </w:r>
    </w:p>
    <w:p w14:paraId="43CC0AE1" w14:textId="5EDD1ECE" w:rsidR="6615B9F2" w:rsidRPr="000F6702" w:rsidRDefault="6615B9F2" w:rsidP="60D099E6">
      <w:pPr>
        <w:pStyle w:val="ListParagraph"/>
        <w:numPr>
          <w:ilvl w:val="0"/>
          <w:numId w:val="6"/>
        </w:numPr>
        <w:spacing w:before="240" w:after="240"/>
        <w:rPr>
          <w:rFonts w:ascii="Gibson Book" w:hAnsi="Gibson Book"/>
        </w:rPr>
      </w:pPr>
      <w:r w:rsidRPr="000F6702">
        <w:rPr>
          <w:rFonts w:ascii="Gibson Book" w:hAnsi="Gibson Book"/>
        </w:rPr>
        <w:t>Set a summer reading goal and choose from books, eBooks, or audiobooks</w:t>
      </w:r>
      <w:r w:rsidR="05965A3A" w:rsidRPr="05965A3A">
        <w:rPr>
          <w:rFonts w:ascii="Gibson Book" w:hAnsi="Gibson Book"/>
        </w:rPr>
        <w:t>.</w:t>
      </w:r>
      <w:r w:rsidR="0E76D035" w:rsidRPr="0E76D035">
        <w:rPr>
          <w:rFonts w:ascii="Gibson Book" w:hAnsi="Gibson Book"/>
        </w:rPr>
        <w:t xml:space="preserve"> </w:t>
      </w:r>
      <w:r w:rsidR="18EE550E" w:rsidRPr="18EE550E">
        <w:rPr>
          <w:rFonts w:ascii="Gibson Book" w:hAnsi="Gibson Book"/>
        </w:rPr>
        <w:t xml:space="preserve">Check out the </w:t>
      </w:r>
      <w:hyperlink r:id="rId13">
        <w:r w:rsidR="18EE550E" w:rsidRPr="18EE550E">
          <w:rPr>
            <w:rStyle w:val="Hyperlink"/>
            <w:rFonts w:ascii="Gibson Book" w:hAnsi="Gibson Book"/>
          </w:rPr>
          <w:t>Read to the Beat Collection</w:t>
        </w:r>
      </w:hyperlink>
      <w:r w:rsidR="18EE550E" w:rsidRPr="18EE550E">
        <w:rPr>
          <w:rFonts w:ascii="Gibson Book" w:hAnsi="Gibson Book"/>
        </w:rPr>
        <w:t xml:space="preserve"> for suggestions</w:t>
      </w:r>
    </w:p>
    <w:p w14:paraId="0462E0C8" w14:textId="08845E66" w:rsidR="00263582" w:rsidRPr="000F6702" w:rsidRDefault="6615B9F2" w:rsidP="60D099E6">
      <w:pPr>
        <w:pStyle w:val="ListParagraph"/>
        <w:numPr>
          <w:ilvl w:val="0"/>
          <w:numId w:val="6"/>
        </w:numPr>
        <w:spacing w:before="240" w:after="240"/>
        <w:rPr>
          <w:rFonts w:ascii="Gibson Book" w:hAnsi="Gibson Book"/>
        </w:rPr>
      </w:pPr>
      <w:r w:rsidRPr="000F6702">
        <w:rPr>
          <w:rFonts w:ascii="Gibson Book" w:hAnsi="Gibson Book"/>
        </w:rPr>
        <w:t xml:space="preserve">Receive a </w:t>
      </w:r>
      <w:r w:rsidRPr="000F6702">
        <w:rPr>
          <w:rFonts w:ascii="Gibson Book" w:hAnsi="Gibson Book"/>
          <w:b/>
          <w:bCs/>
        </w:rPr>
        <w:t>special sticker booklet</w:t>
      </w:r>
      <w:r w:rsidRPr="000F6702">
        <w:rPr>
          <w:rFonts w:ascii="Gibson Book" w:hAnsi="Gibson Book"/>
        </w:rPr>
        <w:t xml:space="preserve"> </w:t>
      </w:r>
      <w:r w:rsidR="00700CD2">
        <w:rPr>
          <w:rFonts w:ascii="Gibson Book" w:hAnsi="Gibson Book"/>
        </w:rPr>
        <w:t xml:space="preserve">and exclusive magazine </w:t>
      </w:r>
      <w:r w:rsidRPr="000F6702">
        <w:rPr>
          <w:rFonts w:ascii="Gibson Book" w:hAnsi="Gibson Book"/>
        </w:rPr>
        <w:t>and collect rewards for reading</w:t>
      </w:r>
    </w:p>
    <w:p w14:paraId="25E00C32" w14:textId="3315C6DB" w:rsidR="00801DBF" w:rsidRDefault="00700CD2" w:rsidP="00700CD2">
      <w:pPr>
        <w:spacing w:after="0" w:line="240" w:lineRule="auto"/>
        <w:rPr>
          <w:rFonts w:ascii="Gibson Book" w:hAnsi="Gibson Book"/>
        </w:rPr>
      </w:pPr>
      <w:r>
        <w:rPr>
          <w:rFonts w:ascii="Gibson Book" w:hAnsi="Gibson Book"/>
        </w:rPr>
        <w:t xml:space="preserve">Look out for our FREE family events </w:t>
      </w:r>
      <w:r w:rsidR="00C37466">
        <w:rPr>
          <w:rFonts w:ascii="Gibson Book" w:hAnsi="Gibson Book"/>
        </w:rPr>
        <w:t xml:space="preserve">and activities </w:t>
      </w:r>
      <w:r>
        <w:rPr>
          <w:rFonts w:ascii="Gibson Book" w:hAnsi="Gibson Book"/>
        </w:rPr>
        <w:t>running over the summer holidays.</w:t>
      </w:r>
    </w:p>
    <w:p w14:paraId="02A45DCB" w14:textId="77777777" w:rsidR="00700CD2" w:rsidRDefault="00700CD2" w:rsidP="00700CD2">
      <w:pPr>
        <w:spacing w:after="0" w:line="240" w:lineRule="auto"/>
        <w:rPr>
          <w:rFonts w:ascii="Gibson Book" w:hAnsi="Gibson Book"/>
        </w:rPr>
      </w:pPr>
    </w:p>
    <w:p w14:paraId="2E438D91" w14:textId="77777777" w:rsidR="00700CD2" w:rsidRPr="00801DBF" w:rsidRDefault="00700CD2" w:rsidP="00700CD2">
      <w:pPr>
        <w:spacing w:after="0" w:line="240" w:lineRule="auto"/>
        <w:rPr>
          <w:rFonts w:ascii="Gibson Book" w:hAnsi="Gibson Book"/>
        </w:rPr>
      </w:pPr>
    </w:p>
    <w:p w14:paraId="2AFF0826" w14:textId="162149D6" w:rsidR="0036132D" w:rsidRPr="000F6702" w:rsidRDefault="0036132D" w:rsidP="60D099E6">
      <w:pPr>
        <w:spacing w:after="80"/>
        <w:rPr>
          <w:rFonts w:ascii="Gibson Book" w:hAnsi="Gibson Book"/>
          <w:b/>
          <w:bCs/>
          <w:color w:val="FF42A4"/>
          <w:sz w:val="28"/>
          <w:szCs w:val="28"/>
        </w:rPr>
      </w:pPr>
      <w:r w:rsidRPr="000F6702">
        <w:rPr>
          <w:rFonts w:ascii="Gibson Book" w:hAnsi="Gibson Book"/>
          <w:b/>
          <w:bCs/>
          <w:color w:val="FF42A4"/>
          <w:sz w:val="28"/>
          <w:szCs w:val="28"/>
        </w:rPr>
        <w:t>When</w:t>
      </w:r>
      <w:r w:rsidR="274AD9D8" w:rsidRPr="000F6702">
        <w:rPr>
          <w:rFonts w:ascii="Gibson Book" w:hAnsi="Gibson Book"/>
          <w:b/>
          <w:bCs/>
          <w:color w:val="FF42A4"/>
          <w:sz w:val="28"/>
          <w:szCs w:val="28"/>
        </w:rPr>
        <w:t xml:space="preserve"> does it start</w:t>
      </w:r>
      <w:r w:rsidRPr="000F6702">
        <w:rPr>
          <w:rFonts w:ascii="Gibson Book" w:hAnsi="Gibson Book"/>
          <w:b/>
          <w:bCs/>
          <w:color w:val="FF42A4"/>
          <w:sz w:val="28"/>
          <w:szCs w:val="28"/>
        </w:rPr>
        <w:t>?</w:t>
      </w:r>
    </w:p>
    <w:p w14:paraId="460B5267" w14:textId="00F53A23" w:rsidR="7644D54C" w:rsidRPr="00700CD2" w:rsidRDefault="00700CD2" w:rsidP="00795E40">
      <w:pPr>
        <w:pStyle w:val="ListParagraph"/>
        <w:numPr>
          <w:ilvl w:val="0"/>
          <w:numId w:val="10"/>
        </w:numPr>
        <w:spacing w:after="240"/>
        <w:ind w:left="714" w:hanging="357"/>
        <w:rPr>
          <w:rFonts w:ascii="Gibson Book" w:eastAsia="Calibri" w:hAnsi="Gibson Book" w:cs="Calibri"/>
        </w:rPr>
      </w:pPr>
      <w:r w:rsidRPr="00700CD2">
        <w:rPr>
          <w:rFonts w:ascii="Gibson Book" w:eastAsia="Calibri" w:hAnsi="Gibson Book" w:cs="Calibri"/>
          <w:b/>
          <w:bCs/>
        </w:rPr>
        <w:t>Saturday</w:t>
      </w:r>
      <w:r w:rsidR="7644D54C" w:rsidRPr="00700CD2">
        <w:rPr>
          <w:rFonts w:ascii="Gibson Book" w:eastAsia="Calibri" w:hAnsi="Gibson Book" w:cs="Calibri"/>
          <w:b/>
          <w:bCs/>
        </w:rPr>
        <w:t xml:space="preserve"> </w:t>
      </w:r>
      <w:r w:rsidR="0093056F" w:rsidRPr="00700CD2">
        <w:rPr>
          <w:rFonts w:ascii="Gibson Book" w:eastAsia="Calibri" w:hAnsi="Gibson Book" w:cs="Calibri"/>
          <w:b/>
          <w:bCs/>
        </w:rPr>
        <w:t>4</w:t>
      </w:r>
      <w:r w:rsidR="7644D54C" w:rsidRPr="00700CD2">
        <w:rPr>
          <w:rFonts w:ascii="Gibson Book" w:eastAsia="Calibri" w:hAnsi="Gibson Book" w:cs="Calibri"/>
          <w:b/>
          <w:bCs/>
        </w:rPr>
        <w:t xml:space="preserve"> July</w:t>
      </w:r>
      <w:r w:rsidRPr="00700CD2">
        <w:rPr>
          <w:rFonts w:ascii="Gibson Book" w:eastAsia="Calibri" w:hAnsi="Gibson Book" w:cs="Calibri"/>
        </w:rPr>
        <w:t xml:space="preserve"> </w:t>
      </w:r>
      <w:r>
        <w:rPr>
          <w:rFonts w:ascii="Gibson Book" w:eastAsia="Calibri" w:hAnsi="Gibson Book" w:cs="Calibri"/>
        </w:rPr>
        <w:t xml:space="preserve">(and runs </w:t>
      </w:r>
      <w:r w:rsidRPr="00700CD2">
        <w:rPr>
          <w:rFonts w:ascii="Gibson Book" w:eastAsia="Calibri" w:hAnsi="Gibson Book" w:cs="Calibri"/>
        </w:rPr>
        <w:t>throughout the summer</w:t>
      </w:r>
      <w:r>
        <w:rPr>
          <w:rFonts w:ascii="Gibson Book" w:eastAsia="Calibri" w:hAnsi="Gibson Book" w:cs="Calibri"/>
        </w:rPr>
        <w:t>)</w:t>
      </w:r>
    </w:p>
    <w:p w14:paraId="188BC4AB" w14:textId="7E2AB226" w:rsidR="7644D54C" w:rsidRPr="000F6702" w:rsidRDefault="00700CD2" w:rsidP="60D099E6">
      <w:pPr>
        <w:pStyle w:val="ListParagraph"/>
        <w:numPr>
          <w:ilvl w:val="0"/>
          <w:numId w:val="10"/>
        </w:numPr>
        <w:spacing w:before="240" w:after="240"/>
        <w:rPr>
          <w:rFonts w:ascii="Gibson Book" w:eastAsia="Calibri" w:hAnsi="Gibson Book" w:cs="Calibri"/>
        </w:rPr>
      </w:pPr>
      <w:r>
        <w:rPr>
          <w:rFonts w:ascii="Gibson Book" w:eastAsia="Calibri" w:hAnsi="Gibson Book" w:cs="Calibri"/>
        </w:rPr>
        <w:t>Visit</w:t>
      </w:r>
      <w:r w:rsidR="7644D54C" w:rsidRPr="000F6702">
        <w:rPr>
          <w:rFonts w:ascii="Gibson Book" w:eastAsia="Calibri" w:hAnsi="Gibson Book" w:cs="Calibri"/>
        </w:rPr>
        <w:t xml:space="preserve"> </w:t>
      </w:r>
      <w:hyperlink r:id="rId14" w:history="1">
        <w:r w:rsidRPr="00700CD2">
          <w:rPr>
            <w:rStyle w:val="Hyperlink"/>
          </w:rPr>
          <w:t>Find your local library | Bradford Council</w:t>
        </w:r>
      </w:hyperlink>
      <w:r w:rsidR="7644D54C" w:rsidRPr="000F6702">
        <w:rPr>
          <w:rFonts w:ascii="Gibson Book" w:eastAsia="Calibri" w:hAnsi="Gibson Book" w:cs="Calibri"/>
        </w:rPr>
        <w:t xml:space="preserve"> to locate your nearest library.</w:t>
      </w:r>
    </w:p>
    <w:p w14:paraId="322CA2A1" w14:textId="67D846AC" w:rsidR="00FD1472" w:rsidRPr="000F6702" w:rsidRDefault="3BCB6069" w:rsidP="60D099E6">
      <w:pPr>
        <w:spacing w:before="240" w:after="240"/>
        <w:rPr>
          <w:rFonts w:ascii="Gibson Book" w:eastAsia="Calibri" w:hAnsi="Gibson Book" w:cs="Calibri"/>
          <w:b/>
          <w:bCs/>
        </w:rPr>
      </w:pPr>
      <w:r w:rsidRPr="000F6702">
        <w:rPr>
          <w:rFonts w:ascii="Gibson Book" w:eastAsia="Calibri" w:hAnsi="Gibson Book" w:cs="Calibri"/>
          <w:b/>
          <w:bCs/>
        </w:rPr>
        <w:t>Don’t miss out – head to your local library and sign up this summer!</w:t>
      </w:r>
    </w:p>
    <w:p w14:paraId="40AE5674" w14:textId="77777777" w:rsidR="00700CD2" w:rsidRDefault="00FD1472" w:rsidP="00700CD2">
      <w:pPr>
        <w:rPr>
          <w:rFonts w:ascii="Gibson Book" w:hAnsi="Gibson Book"/>
        </w:rPr>
      </w:pPr>
      <w:r w:rsidRPr="000F6702">
        <w:rPr>
          <w:rFonts w:ascii="Gibson Book" w:hAnsi="Gibson Book"/>
        </w:rPr>
        <w:t>Yours faithfully</w:t>
      </w:r>
      <w:r w:rsidR="6213807D" w:rsidRPr="000F6702">
        <w:rPr>
          <w:rFonts w:ascii="Gibson Book" w:hAnsi="Gibson Book"/>
        </w:rPr>
        <w:t>,</w:t>
      </w:r>
      <w:r w:rsidRPr="000F6702">
        <w:rPr>
          <w:rFonts w:ascii="Gibson Book" w:hAnsi="Gibson Book"/>
        </w:rPr>
        <w:br/>
      </w:r>
    </w:p>
    <w:p w14:paraId="5E66B23C" w14:textId="3CB9D85E" w:rsidR="00700CD2" w:rsidRPr="00700CD2" w:rsidRDefault="00700CD2" w:rsidP="00700CD2">
      <w:pPr>
        <w:spacing w:after="0"/>
        <w:rPr>
          <w:rFonts w:ascii="Gibson Book" w:hAnsi="Gibson Book"/>
          <w:b/>
          <w:bCs/>
        </w:rPr>
      </w:pPr>
      <w:r w:rsidRPr="00700CD2">
        <w:rPr>
          <w:rFonts w:ascii="Gibson Book" w:hAnsi="Gibson Book"/>
          <w:b/>
          <w:bCs/>
        </w:rPr>
        <w:t>Sam McGee</w:t>
      </w:r>
    </w:p>
    <w:p w14:paraId="24D08D2D" w14:textId="77777777" w:rsidR="00700CD2" w:rsidRPr="00700CD2" w:rsidRDefault="00700CD2" w:rsidP="00700CD2">
      <w:pPr>
        <w:spacing w:after="0"/>
        <w:rPr>
          <w:rFonts w:ascii="Gibson Book" w:hAnsi="Gibson Book"/>
        </w:rPr>
      </w:pPr>
      <w:r w:rsidRPr="00700CD2">
        <w:rPr>
          <w:rFonts w:ascii="Gibson Book" w:hAnsi="Gibson Book"/>
        </w:rPr>
        <w:t>Development Officer: Young People</w:t>
      </w:r>
    </w:p>
    <w:p w14:paraId="41F5FF62" w14:textId="6FC4C7F8" w:rsidR="00700CD2" w:rsidRDefault="00700CD2" w:rsidP="00700CD2">
      <w:pPr>
        <w:spacing w:after="0"/>
        <w:rPr>
          <w:rFonts w:ascii="Gibson Book" w:hAnsi="Gibson Book"/>
        </w:rPr>
      </w:pPr>
      <w:r w:rsidRPr="00700CD2">
        <w:rPr>
          <w:rFonts w:ascii="Gibson Book" w:hAnsi="Gibson Book"/>
        </w:rPr>
        <w:t>Bradford Libraries</w:t>
      </w:r>
    </w:p>
    <w:p w14:paraId="4F6F6048" w14:textId="77777777" w:rsidR="00700CD2" w:rsidRPr="00700CD2" w:rsidRDefault="00700CD2" w:rsidP="00700CD2">
      <w:pPr>
        <w:spacing w:after="0"/>
        <w:rPr>
          <w:rFonts w:ascii="Gibson Book" w:hAnsi="Gibson Book"/>
          <w:highlight w:val="yellow"/>
        </w:rPr>
      </w:pPr>
    </w:p>
    <w:p w14:paraId="587C70B7" w14:textId="77777777" w:rsidR="00700CD2" w:rsidRDefault="00700CD2" w:rsidP="0937B527">
      <w:pPr>
        <w:rPr>
          <w:rFonts w:ascii="Gibson Book" w:hAnsi="Gibson Book"/>
          <w:b/>
          <w:bCs/>
          <w:sz w:val="28"/>
          <w:szCs w:val="28"/>
        </w:rPr>
      </w:pPr>
    </w:p>
    <w:p w14:paraId="5FB2A939" w14:textId="77777777" w:rsidR="00700CD2" w:rsidRDefault="00700CD2" w:rsidP="0937B527">
      <w:pPr>
        <w:rPr>
          <w:rFonts w:ascii="Gibson Book" w:hAnsi="Gibson Book"/>
          <w:b/>
          <w:bCs/>
          <w:sz w:val="28"/>
          <w:szCs w:val="28"/>
        </w:rPr>
      </w:pPr>
    </w:p>
    <w:p w14:paraId="243F05DE" w14:textId="38FD1245" w:rsidR="0937B527" w:rsidRPr="0093056F" w:rsidRDefault="0093056F" w:rsidP="0937B527">
      <w:pPr>
        <w:rPr>
          <w:rFonts w:ascii="Gibson Book" w:hAnsi="Gibson Book"/>
          <w:b/>
          <w:bCs/>
          <w:sz w:val="28"/>
          <w:szCs w:val="28"/>
        </w:rPr>
      </w:pPr>
      <w:r>
        <w:rPr>
          <w:rFonts w:ascii="Gibson Book" w:hAnsi="Gibson Book"/>
          <w:b/>
          <w:bCs/>
          <w:sz w:val="28"/>
          <w:szCs w:val="28"/>
        </w:rPr>
        <w:t xml:space="preserve">WhatsApp/Text </w:t>
      </w:r>
      <w:r w:rsidR="00222C49">
        <w:rPr>
          <w:rFonts w:ascii="Gibson Book" w:hAnsi="Gibson Book"/>
          <w:b/>
          <w:bCs/>
          <w:sz w:val="28"/>
          <w:szCs w:val="28"/>
        </w:rPr>
        <w:t>Messaging</w:t>
      </w:r>
      <w:r>
        <w:rPr>
          <w:rFonts w:ascii="Gibson Book" w:hAnsi="Gibson Book"/>
          <w:b/>
          <w:bCs/>
          <w:sz w:val="28"/>
          <w:szCs w:val="28"/>
        </w:rPr>
        <w:t xml:space="preserve"> </w:t>
      </w:r>
    </w:p>
    <w:p w14:paraId="0FD440B7" w14:textId="57EA6325" w:rsidR="57FA3B5D" w:rsidRPr="000F6702" w:rsidRDefault="57FA3B5D" w:rsidP="60D099E6">
      <w:pPr>
        <w:spacing w:before="240" w:after="240"/>
        <w:rPr>
          <w:rFonts w:ascii="Gibson Book" w:eastAsia="Calibri" w:hAnsi="Gibson Book" w:cs="Calibri"/>
          <w:b/>
          <w:bCs/>
        </w:rPr>
      </w:pPr>
      <w:r w:rsidRPr="000F6702">
        <w:rPr>
          <w:rFonts w:ascii="Segoe UI Emoji" w:eastAsia="Calibri" w:hAnsi="Segoe UI Emoji" w:cs="Segoe UI Emoji"/>
        </w:rPr>
        <w:t>📚</w:t>
      </w:r>
      <w:r w:rsidRPr="000F6702">
        <w:rPr>
          <w:rFonts w:ascii="Gibson Book" w:eastAsia="Calibri" w:hAnsi="Gibson Book" w:cs="Calibri"/>
        </w:rPr>
        <w:t xml:space="preserve"> </w:t>
      </w:r>
      <w:r w:rsidR="00205D49" w:rsidRPr="00205D49">
        <w:rPr>
          <w:rFonts w:ascii="Gibson Book" w:eastAsia="Calibri" w:hAnsi="Gibson Book" w:cs="Calibri"/>
          <w:b/>
          <w:bCs/>
        </w:rPr>
        <w:t>Read to the Beat!</w:t>
      </w:r>
      <w:r w:rsidRPr="000F6702">
        <w:rPr>
          <w:rFonts w:ascii="Gibson Book" w:eastAsia="Calibri" w:hAnsi="Gibson Book" w:cs="Calibri"/>
        </w:rPr>
        <w:t xml:space="preserve"> </w:t>
      </w:r>
      <w:r w:rsidRPr="000F6702">
        <w:rPr>
          <w:rFonts w:ascii="Gibson Book" w:eastAsia="Calibri" w:hAnsi="Gibson Book" w:cs="Calibri"/>
          <w:b/>
          <w:bCs/>
        </w:rPr>
        <w:t xml:space="preserve">Summer Reading Challenge - </w:t>
      </w:r>
      <w:r w:rsidR="00A95ECF">
        <w:rPr>
          <w:rFonts w:ascii="Gibson Book" w:eastAsia="Calibri" w:hAnsi="Gibson Book" w:cs="Calibri"/>
          <w:b/>
          <w:bCs/>
        </w:rPr>
        <w:t>free</w:t>
      </w:r>
      <w:r w:rsidRPr="000F6702">
        <w:rPr>
          <w:rFonts w:ascii="Gibson Book" w:eastAsia="Calibri" w:hAnsi="Gibson Book" w:cs="Calibri"/>
          <w:b/>
          <w:bCs/>
        </w:rPr>
        <w:t xml:space="preserve"> at your library!</w:t>
      </w:r>
    </w:p>
    <w:p w14:paraId="40385796" w14:textId="5029A80B" w:rsidR="57FA3B5D" w:rsidRPr="000F6702" w:rsidRDefault="0093056F" w:rsidP="60D099E6">
      <w:pPr>
        <w:spacing w:before="240" w:after="240"/>
        <w:rPr>
          <w:rFonts w:ascii="Gibson Book" w:eastAsia="Calibri" w:hAnsi="Gibson Book" w:cs="Calibri"/>
        </w:rPr>
      </w:pPr>
      <w:r>
        <w:rPr>
          <w:rFonts w:ascii="Gibson Book" w:eastAsia="Calibri" w:hAnsi="Gibson Book" w:cs="Calibri"/>
        </w:rPr>
        <w:t>Dear parents and carers,</w:t>
      </w:r>
    </w:p>
    <w:p w14:paraId="0A07EF92" w14:textId="4ECCCA13" w:rsidR="57FA3B5D" w:rsidRPr="000F6702" w:rsidRDefault="57FA3B5D" w:rsidP="60D099E6">
      <w:pPr>
        <w:spacing w:before="240" w:after="240"/>
        <w:rPr>
          <w:rFonts w:ascii="Gibson Book" w:eastAsia="Calibri" w:hAnsi="Gibson Book" w:cs="Calibri"/>
        </w:rPr>
      </w:pPr>
      <w:r w:rsidRPr="000F6702">
        <w:rPr>
          <w:rFonts w:ascii="Gibson Book" w:eastAsia="Calibri" w:hAnsi="Gibson Book" w:cs="Calibri"/>
        </w:rPr>
        <w:t xml:space="preserve">Your child (age 4–11) can join the </w:t>
      </w:r>
      <w:r w:rsidRPr="000F6702">
        <w:rPr>
          <w:rFonts w:ascii="Gibson Book" w:eastAsia="Calibri" w:hAnsi="Gibson Book" w:cs="Calibri"/>
          <w:b/>
          <w:bCs/>
        </w:rPr>
        <w:t>Summer Reading Challenge</w:t>
      </w:r>
      <w:r w:rsidRPr="000F6702">
        <w:rPr>
          <w:rFonts w:ascii="Gibson Book" w:eastAsia="Calibri" w:hAnsi="Gibson Book" w:cs="Calibri"/>
        </w:rPr>
        <w:t xml:space="preserve"> this summer. It’s fun, free and helps keep up reading skills over the holidays!</w:t>
      </w:r>
    </w:p>
    <w:p w14:paraId="4682CEDD" w14:textId="093511B5" w:rsidR="00A95ECF" w:rsidRDefault="57FA3B5D" w:rsidP="00A95ECF">
      <w:pPr>
        <w:pStyle w:val="ListParagraph"/>
        <w:numPr>
          <w:ilvl w:val="0"/>
          <w:numId w:val="8"/>
        </w:numPr>
        <w:spacing w:before="240" w:after="240"/>
        <w:rPr>
          <w:rFonts w:ascii="Gibson Book" w:eastAsia="Calibri" w:hAnsi="Gibson Book" w:cs="Calibri"/>
        </w:rPr>
      </w:pPr>
      <w:r w:rsidRPr="00A95ECF">
        <w:rPr>
          <w:rFonts w:ascii="Gibson Book" w:eastAsia="Calibri" w:hAnsi="Gibson Book" w:cs="Calibri"/>
        </w:rPr>
        <w:t>Set a reading goal</w:t>
      </w:r>
    </w:p>
    <w:p w14:paraId="11582CC3" w14:textId="53F4FF1B" w:rsidR="00A95ECF" w:rsidRDefault="57FA3B5D" w:rsidP="00A95ECF">
      <w:pPr>
        <w:pStyle w:val="ListParagraph"/>
        <w:numPr>
          <w:ilvl w:val="0"/>
          <w:numId w:val="8"/>
        </w:numPr>
        <w:spacing w:before="240" w:after="240"/>
        <w:rPr>
          <w:rFonts w:ascii="Gibson Book" w:eastAsia="Calibri" w:hAnsi="Gibson Book" w:cs="Calibri"/>
        </w:rPr>
      </w:pPr>
      <w:r w:rsidRPr="00A95ECF">
        <w:rPr>
          <w:rFonts w:ascii="Gibson Book" w:eastAsia="Calibri" w:hAnsi="Gibson Book" w:cs="Calibri"/>
        </w:rPr>
        <w:t>Read whatever they like – books, eBooks, audiobooks</w:t>
      </w:r>
    </w:p>
    <w:p w14:paraId="7108017D" w14:textId="6CDA64C1" w:rsidR="57FA3B5D" w:rsidRPr="00A95ECF" w:rsidRDefault="57FA3B5D" w:rsidP="00A95ECF">
      <w:pPr>
        <w:pStyle w:val="ListParagraph"/>
        <w:numPr>
          <w:ilvl w:val="0"/>
          <w:numId w:val="8"/>
        </w:numPr>
        <w:spacing w:before="240" w:after="240"/>
        <w:rPr>
          <w:rFonts w:ascii="Gibson Book" w:eastAsia="Calibri" w:hAnsi="Gibson Book" w:cs="Calibri"/>
        </w:rPr>
      </w:pPr>
      <w:r w:rsidRPr="00A95ECF">
        <w:rPr>
          <w:rFonts w:ascii="Gibson Book" w:eastAsia="Calibri" w:hAnsi="Gibson Book" w:cs="Calibri"/>
        </w:rPr>
        <w:t xml:space="preserve">Earn stickers, rewards </w:t>
      </w:r>
      <w:r w:rsidR="00A95ECF" w:rsidRPr="00A95ECF">
        <w:rPr>
          <w:rFonts w:ascii="Gibson Book" w:eastAsia="Calibri" w:hAnsi="Gibson Book" w:cs="Calibri"/>
        </w:rPr>
        <w:t>and</w:t>
      </w:r>
      <w:r w:rsidRPr="00A95ECF">
        <w:rPr>
          <w:rFonts w:ascii="Gibson Book" w:eastAsia="Calibri" w:hAnsi="Gibson Book" w:cs="Calibri"/>
        </w:rPr>
        <w:t xml:space="preserve"> even a certificate</w:t>
      </w:r>
    </w:p>
    <w:p w14:paraId="3F535E44" w14:textId="4F1A21F7" w:rsidR="57FA3B5D" w:rsidRPr="00A95ECF" w:rsidRDefault="57FA3B5D" w:rsidP="60D099E6">
      <w:pPr>
        <w:spacing w:before="240" w:after="240"/>
        <w:rPr>
          <w:rStyle w:val="Hyperlink"/>
          <w:rFonts w:ascii="Gibson Book" w:eastAsia="Calibri" w:hAnsi="Gibson Book" w:cs="Calibri"/>
        </w:rPr>
      </w:pPr>
      <w:r w:rsidRPr="00A95ECF">
        <w:rPr>
          <w:rFonts w:ascii="Gibson Book" w:eastAsia="Calibri" w:hAnsi="Gibson Book" w:cs="Calibri"/>
        </w:rPr>
        <w:t xml:space="preserve">Available in libraries or online: </w:t>
      </w:r>
      <w:hyperlink r:id="rId15" w:history="1">
        <w:r w:rsidRPr="00A95ECF">
          <w:rPr>
            <w:rStyle w:val="Hyperlink"/>
            <w:rFonts w:ascii="Gibson Book" w:eastAsia="Calibri" w:hAnsi="Gibson Book" w:cs="Calibri"/>
          </w:rPr>
          <w:t>summerreadingchallenge.org.uk</w:t>
        </w:r>
      </w:hyperlink>
    </w:p>
    <w:p w14:paraId="32C632EC" w14:textId="7664B78C" w:rsidR="57FA3B5D" w:rsidRPr="00700CD2" w:rsidRDefault="57FA3B5D" w:rsidP="60D099E6">
      <w:pPr>
        <w:spacing w:before="240" w:after="240"/>
        <w:rPr>
          <w:rFonts w:ascii="Gibson Book" w:eastAsia="Calibri" w:hAnsi="Gibson Book" w:cs="Calibri"/>
        </w:rPr>
      </w:pPr>
      <w:r w:rsidRPr="00700CD2">
        <w:rPr>
          <w:rFonts w:ascii="Gibson Book" w:eastAsia="Calibri" w:hAnsi="Gibson Book" w:cs="Calibri"/>
        </w:rPr>
        <w:t xml:space="preserve">Starts </w:t>
      </w:r>
      <w:r w:rsidR="00A95ECF" w:rsidRPr="00700CD2">
        <w:rPr>
          <w:rFonts w:ascii="Gibson Book" w:eastAsia="Calibri" w:hAnsi="Gibson Book" w:cs="Calibri"/>
        </w:rPr>
        <w:t xml:space="preserve">4 </w:t>
      </w:r>
      <w:r w:rsidR="00700CD2" w:rsidRPr="00700CD2">
        <w:rPr>
          <w:rFonts w:ascii="Gibson Book" w:eastAsia="Calibri" w:hAnsi="Gibson Book" w:cs="Calibri"/>
        </w:rPr>
        <w:t>July</w:t>
      </w:r>
      <w:r w:rsidRPr="00700CD2">
        <w:rPr>
          <w:rFonts w:ascii="Gibson Book" w:eastAsia="Calibri" w:hAnsi="Gibson Book" w:cs="Calibri"/>
        </w:rPr>
        <w:t xml:space="preserve"> </w:t>
      </w:r>
    </w:p>
    <w:p w14:paraId="13C87D10" w14:textId="7C8328F2" w:rsidR="004D6D29" w:rsidRPr="000F6702" w:rsidRDefault="57FA3B5D" w:rsidP="60D099E6">
      <w:pPr>
        <w:spacing w:before="240" w:after="240"/>
        <w:rPr>
          <w:rFonts w:ascii="Gibson Book" w:eastAsia="Calibri" w:hAnsi="Gibson Book" w:cs="Calibri"/>
        </w:rPr>
      </w:pPr>
      <w:r w:rsidRPr="000F6702">
        <w:rPr>
          <w:rFonts w:ascii="Gibson Book" w:eastAsia="Calibri" w:hAnsi="Gibson Book" w:cs="Calibri"/>
        </w:rPr>
        <w:t xml:space="preserve">It’s a great way to boost confidence and make reading fun! </w:t>
      </w:r>
    </w:p>
    <w:sectPr w:rsidR="004D6D29" w:rsidRPr="000F6702" w:rsidSect="003E4D35">
      <w:headerReference w:type="default" r:id="rId16"/>
      <w:pgSz w:w="11906" w:h="16838"/>
      <w:pgMar w:top="1701" w:right="1304" w:bottom="158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14E1" w14:textId="77777777" w:rsidR="005B16D6" w:rsidRDefault="005B16D6">
      <w:pPr>
        <w:spacing w:after="0" w:line="240" w:lineRule="auto"/>
      </w:pPr>
      <w:r>
        <w:separator/>
      </w:r>
    </w:p>
  </w:endnote>
  <w:endnote w:type="continuationSeparator" w:id="0">
    <w:p w14:paraId="46DB7530" w14:textId="77777777" w:rsidR="005B16D6" w:rsidRDefault="005B16D6">
      <w:pPr>
        <w:spacing w:after="0" w:line="240" w:lineRule="auto"/>
      </w:pPr>
      <w:r>
        <w:continuationSeparator/>
      </w:r>
    </w:p>
  </w:endnote>
  <w:endnote w:type="continuationNotice" w:id="1">
    <w:p w14:paraId="5BA36022" w14:textId="77777777" w:rsidR="005B16D6" w:rsidRDefault="005B16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bson Book">
    <w:altName w:val="Calibri"/>
    <w:panose1 w:val="00000000000000000000"/>
    <w:charset w:val="00"/>
    <w:family w:val="modern"/>
    <w:notTrueType/>
    <w:pitch w:val="variable"/>
    <w:sig w:usb0="A00000EF" w:usb1="4200006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8450" w14:textId="77777777" w:rsidR="005B16D6" w:rsidRDefault="005B16D6">
      <w:pPr>
        <w:spacing w:after="0" w:line="240" w:lineRule="auto"/>
      </w:pPr>
      <w:r>
        <w:separator/>
      </w:r>
    </w:p>
  </w:footnote>
  <w:footnote w:type="continuationSeparator" w:id="0">
    <w:p w14:paraId="71094F00" w14:textId="77777777" w:rsidR="005B16D6" w:rsidRDefault="005B16D6">
      <w:pPr>
        <w:spacing w:after="0" w:line="240" w:lineRule="auto"/>
      </w:pPr>
      <w:r>
        <w:continuationSeparator/>
      </w:r>
    </w:p>
  </w:footnote>
  <w:footnote w:type="continuationNotice" w:id="1">
    <w:p w14:paraId="6C83EE3D" w14:textId="77777777" w:rsidR="005B16D6" w:rsidRDefault="005B16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CCBF" w14:textId="7AE0D9DC" w:rsidR="50A95F8D" w:rsidRDefault="73F346A9" w:rsidP="50A95F8D">
    <w:pPr>
      <w:pStyle w:val="Header"/>
      <w:jc w:val="center"/>
    </w:pPr>
    <w:r>
      <w:rPr>
        <w:noProof/>
      </w:rPr>
      <w:drawing>
        <wp:inline distT="0" distB="0" distL="0" distR="0" wp14:anchorId="72CEE89A" wp14:editId="5A66977E">
          <wp:extent cx="2971297" cy="460479"/>
          <wp:effectExtent l="0" t="0" r="0" b="0"/>
          <wp:docPr id="558455576" name="Picture 558455576">
            <a:extLst xmlns:a="http://schemas.openxmlformats.org/drawingml/2006/main">
              <a:ext uri="{FF2B5EF4-FFF2-40B4-BE49-F238E27FC236}">
                <a16:creationId xmlns:a16="http://schemas.microsoft.com/office/drawing/2014/main" id="{3B385DE6-F8BA-4B13-8B4D-6710A42067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84555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1297" cy="460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AA"/>
    <w:multiLevelType w:val="multilevel"/>
    <w:tmpl w:val="0890C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5B3862"/>
    <w:multiLevelType w:val="hybridMultilevel"/>
    <w:tmpl w:val="6BDC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37363"/>
    <w:multiLevelType w:val="hybridMultilevel"/>
    <w:tmpl w:val="89145BB0"/>
    <w:lvl w:ilvl="0" w:tplc="E7F441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F0731"/>
    <w:multiLevelType w:val="hybridMultilevel"/>
    <w:tmpl w:val="E7008DB4"/>
    <w:lvl w:ilvl="0" w:tplc="941A2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0A7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DCA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E4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188E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5AAA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0D3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04C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F477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D1913"/>
    <w:multiLevelType w:val="hybridMultilevel"/>
    <w:tmpl w:val="4E3A6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93A43"/>
    <w:multiLevelType w:val="hybridMultilevel"/>
    <w:tmpl w:val="93BC1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065BD"/>
    <w:multiLevelType w:val="hybridMultilevel"/>
    <w:tmpl w:val="1A3494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3D22"/>
    <w:multiLevelType w:val="hybridMultilevel"/>
    <w:tmpl w:val="0994E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92286"/>
    <w:multiLevelType w:val="hybridMultilevel"/>
    <w:tmpl w:val="68421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A7AF9"/>
    <w:multiLevelType w:val="hybridMultilevel"/>
    <w:tmpl w:val="D20C9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463837">
    <w:abstractNumId w:val="6"/>
  </w:num>
  <w:num w:numId="2" w16cid:durableId="1370836348">
    <w:abstractNumId w:val="5"/>
  </w:num>
  <w:num w:numId="3" w16cid:durableId="1430345846">
    <w:abstractNumId w:val="8"/>
  </w:num>
  <w:num w:numId="4" w16cid:durableId="1565293586">
    <w:abstractNumId w:val="0"/>
  </w:num>
  <w:num w:numId="5" w16cid:durableId="1666544930">
    <w:abstractNumId w:val="9"/>
  </w:num>
  <w:num w:numId="6" w16cid:durableId="1895113712">
    <w:abstractNumId w:val="7"/>
  </w:num>
  <w:num w:numId="7" w16cid:durableId="2107268988">
    <w:abstractNumId w:val="2"/>
  </w:num>
  <w:num w:numId="8" w16cid:durableId="270087722">
    <w:abstractNumId w:val="1"/>
  </w:num>
  <w:num w:numId="9" w16cid:durableId="579213334">
    <w:abstractNumId w:val="4"/>
  </w:num>
  <w:num w:numId="10" w16cid:durableId="995184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5E"/>
    <w:rsid w:val="00006883"/>
    <w:rsid w:val="000073C1"/>
    <w:rsid w:val="00015F7B"/>
    <w:rsid w:val="00044BE1"/>
    <w:rsid w:val="000755E9"/>
    <w:rsid w:val="000A54CE"/>
    <w:rsid w:val="000B3587"/>
    <w:rsid w:val="000C3906"/>
    <w:rsid w:val="000F6702"/>
    <w:rsid w:val="00125C83"/>
    <w:rsid w:val="0014541B"/>
    <w:rsid w:val="00152866"/>
    <w:rsid w:val="001676BC"/>
    <w:rsid w:val="00173AAD"/>
    <w:rsid w:val="001933CF"/>
    <w:rsid w:val="001961CA"/>
    <w:rsid w:val="001D1604"/>
    <w:rsid w:val="00205D49"/>
    <w:rsid w:val="00222C49"/>
    <w:rsid w:val="00237A7C"/>
    <w:rsid w:val="00263088"/>
    <w:rsid w:val="00263582"/>
    <w:rsid w:val="00270E48"/>
    <w:rsid w:val="00272BA8"/>
    <w:rsid w:val="00285FBE"/>
    <w:rsid w:val="002A08D4"/>
    <w:rsid w:val="002C5D43"/>
    <w:rsid w:val="002D46E3"/>
    <w:rsid w:val="002E06FF"/>
    <w:rsid w:val="0030067D"/>
    <w:rsid w:val="00322E59"/>
    <w:rsid w:val="00327B88"/>
    <w:rsid w:val="0033130D"/>
    <w:rsid w:val="003418AA"/>
    <w:rsid w:val="00361239"/>
    <w:rsid w:val="0036132D"/>
    <w:rsid w:val="003C2C51"/>
    <w:rsid w:val="003E199B"/>
    <w:rsid w:val="003E4D35"/>
    <w:rsid w:val="003E71AA"/>
    <w:rsid w:val="00405CB1"/>
    <w:rsid w:val="00423208"/>
    <w:rsid w:val="004666A1"/>
    <w:rsid w:val="004D6D29"/>
    <w:rsid w:val="0050759D"/>
    <w:rsid w:val="0051353E"/>
    <w:rsid w:val="0057742C"/>
    <w:rsid w:val="00583299"/>
    <w:rsid w:val="0058428A"/>
    <w:rsid w:val="005B16D6"/>
    <w:rsid w:val="005C0D59"/>
    <w:rsid w:val="005C1FBE"/>
    <w:rsid w:val="00620D2B"/>
    <w:rsid w:val="00654500"/>
    <w:rsid w:val="00680462"/>
    <w:rsid w:val="006D5EFD"/>
    <w:rsid w:val="00700CD2"/>
    <w:rsid w:val="0072646E"/>
    <w:rsid w:val="00795E40"/>
    <w:rsid w:val="007D7807"/>
    <w:rsid w:val="00801DBF"/>
    <w:rsid w:val="008212D4"/>
    <w:rsid w:val="008B0CA6"/>
    <w:rsid w:val="008C0B40"/>
    <w:rsid w:val="008F79C6"/>
    <w:rsid w:val="00911E64"/>
    <w:rsid w:val="0093056F"/>
    <w:rsid w:val="00932B1E"/>
    <w:rsid w:val="009705FD"/>
    <w:rsid w:val="00993282"/>
    <w:rsid w:val="009B2545"/>
    <w:rsid w:val="009E194D"/>
    <w:rsid w:val="009F019E"/>
    <w:rsid w:val="009F241D"/>
    <w:rsid w:val="009F63C2"/>
    <w:rsid w:val="00A4465D"/>
    <w:rsid w:val="00A53F75"/>
    <w:rsid w:val="00A95ECF"/>
    <w:rsid w:val="00AB10E2"/>
    <w:rsid w:val="00AC4B11"/>
    <w:rsid w:val="00AD50C9"/>
    <w:rsid w:val="00B109BE"/>
    <w:rsid w:val="00B11747"/>
    <w:rsid w:val="00B21EB2"/>
    <w:rsid w:val="00B374BC"/>
    <w:rsid w:val="00B611DD"/>
    <w:rsid w:val="00B66ED7"/>
    <w:rsid w:val="00B9156D"/>
    <w:rsid w:val="00BD167D"/>
    <w:rsid w:val="00C04C5C"/>
    <w:rsid w:val="00C2401D"/>
    <w:rsid w:val="00C32F1B"/>
    <w:rsid w:val="00C37466"/>
    <w:rsid w:val="00C40537"/>
    <w:rsid w:val="00C465E9"/>
    <w:rsid w:val="00C61543"/>
    <w:rsid w:val="00C84289"/>
    <w:rsid w:val="00CB6D5E"/>
    <w:rsid w:val="00CC7179"/>
    <w:rsid w:val="00D1717B"/>
    <w:rsid w:val="00DA7BC9"/>
    <w:rsid w:val="00DC1708"/>
    <w:rsid w:val="00DD5253"/>
    <w:rsid w:val="00DF01ED"/>
    <w:rsid w:val="00E0339A"/>
    <w:rsid w:val="00E10BA7"/>
    <w:rsid w:val="00E15598"/>
    <w:rsid w:val="00E162A9"/>
    <w:rsid w:val="00E6470C"/>
    <w:rsid w:val="00E96712"/>
    <w:rsid w:val="00EA045D"/>
    <w:rsid w:val="00EA37AC"/>
    <w:rsid w:val="00ED11CD"/>
    <w:rsid w:val="00ED1213"/>
    <w:rsid w:val="00F11EB3"/>
    <w:rsid w:val="00F14F84"/>
    <w:rsid w:val="00F76F2A"/>
    <w:rsid w:val="00F81BB3"/>
    <w:rsid w:val="00FD1472"/>
    <w:rsid w:val="014EA960"/>
    <w:rsid w:val="017D6000"/>
    <w:rsid w:val="0180E1A0"/>
    <w:rsid w:val="02C98A03"/>
    <w:rsid w:val="036E2AC6"/>
    <w:rsid w:val="050A0754"/>
    <w:rsid w:val="05965A3A"/>
    <w:rsid w:val="06E78F00"/>
    <w:rsid w:val="079F7D04"/>
    <w:rsid w:val="07B73ED7"/>
    <w:rsid w:val="0833CD05"/>
    <w:rsid w:val="085F1619"/>
    <w:rsid w:val="086264E6"/>
    <w:rsid w:val="0937B527"/>
    <w:rsid w:val="0A1D2A3D"/>
    <w:rsid w:val="0ACAF02B"/>
    <w:rsid w:val="0AFCA689"/>
    <w:rsid w:val="0CAA476B"/>
    <w:rsid w:val="0CD6765B"/>
    <w:rsid w:val="0E2E6C25"/>
    <w:rsid w:val="0E76D035"/>
    <w:rsid w:val="1013DD9E"/>
    <w:rsid w:val="108A002F"/>
    <w:rsid w:val="112A71D1"/>
    <w:rsid w:val="11665FCC"/>
    <w:rsid w:val="126B4A7C"/>
    <w:rsid w:val="129D7EF8"/>
    <w:rsid w:val="12E85827"/>
    <w:rsid w:val="133B2151"/>
    <w:rsid w:val="139AAE9C"/>
    <w:rsid w:val="1507221F"/>
    <w:rsid w:val="16D19E54"/>
    <w:rsid w:val="16DD019D"/>
    <w:rsid w:val="172E27A3"/>
    <w:rsid w:val="181B269A"/>
    <w:rsid w:val="188CD3D1"/>
    <w:rsid w:val="18EE550E"/>
    <w:rsid w:val="19AD391F"/>
    <w:rsid w:val="1A6EBC35"/>
    <w:rsid w:val="1ACC2623"/>
    <w:rsid w:val="1B6BD46B"/>
    <w:rsid w:val="1C9B5CA0"/>
    <w:rsid w:val="1C9C898C"/>
    <w:rsid w:val="1D74178B"/>
    <w:rsid w:val="1E466907"/>
    <w:rsid w:val="1F21238B"/>
    <w:rsid w:val="1F6320E4"/>
    <w:rsid w:val="21630854"/>
    <w:rsid w:val="21A6D053"/>
    <w:rsid w:val="233DF93F"/>
    <w:rsid w:val="23880399"/>
    <w:rsid w:val="247207EE"/>
    <w:rsid w:val="25BB9B19"/>
    <w:rsid w:val="26E8F35A"/>
    <w:rsid w:val="274AD9D8"/>
    <w:rsid w:val="283C8D12"/>
    <w:rsid w:val="28F15C67"/>
    <w:rsid w:val="2BFFAE7C"/>
    <w:rsid w:val="2CBA6B5A"/>
    <w:rsid w:val="2D46DEF2"/>
    <w:rsid w:val="2F4E0AFC"/>
    <w:rsid w:val="3126EBCF"/>
    <w:rsid w:val="325BE548"/>
    <w:rsid w:val="32A761B2"/>
    <w:rsid w:val="33E624B3"/>
    <w:rsid w:val="34894702"/>
    <w:rsid w:val="34C85C9A"/>
    <w:rsid w:val="354F8EFE"/>
    <w:rsid w:val="355C9D44"/>
    <w:rsid w:val="35F5F521"/>
    <w:rsid w:val="37B24CBB"/>
    <w:rsid w:val="3874DBF5"/>
    <w:rsid w:val="3945B5C5"/>
    <w:rsid w:val="39969338"/>
    <w:rsid w:val="3B923B7F"/>
    <w:rsid w:val="3BCB6069"/>
    <w:rsid w:val="3D695125"/>
    <w:rsid w:val="3E888268"/>
    <w:rsid w:val="3E8A3C4E"/>
    <w:rsid w:val="3FAB098B"/>
    <w:rsid w:val="3FFEAD30"/>
    <w:rsid w:val="401CD2BC"/>
    <w:rsid w:val="4039345A"/>
    <w:rsid w:val="4095022B"/>
    <w:rsid w:val="40C9509A"/>
    <w:rsid w:val="41E58002"/>
    <w:rsid w:val="43E607B8"/>
    <w:rsid w:val="440DA865"/>
    <w:rsid w:val="454427BF"/>
    <w:rsid w:val="47B15D71"/>
    <w:rsid w:val="496E6139"/>
    <w:rsid w:val="4AB629F9"/>
    <w:rsid w:val="4C02557E"/>
    <w:rsid w:val="4C7DDF3F"/>
    <w:rsid w:val="4D8A3936"/>
    <w:rsid w:val="4DB48AAB"/>
    <w:rsid w:val="4EA4D930"/>
    <w:rsid w:val="4F5CE3E7"/>
    <w:rsid w:val="502368EC"/>
    <w:rsid w:val="50A95F8D"/>
    <w:rsid w:val="516D069C"/>
    <w:rsid w:val="52583476"/>
    <w:rsid w:val="52A567F0"/>
    <w:rsid w:val="53AB7A99"/>
    <w:rsid w:val="53E6C191"/>
    <w:rsid w:val="5732B489"/>
    <w:rsid w:val="578FB87E"/>
    <w:rsid w:val="57FA3B5D"/>
    <w:rsid w:val="5827726F"/>
    <w:rsid w:val="58E563A9"/>
    <w:rsid w:val="59D1D7E8"/>
    <w:rsid w:val="59EB0045"/>
    <w:rsid w:val="5BBA0096"/>
    <w:rsid w:val="5C227316"/>
    <w:rsid w:val="5E7DA85E"/>
    <w:rsid w:val="5E7FFADD"/>
    <w:rsid w:val="5F925E02"/>
    <w:rsid w:val="5FE7980C"/>
    <w:rsid w:val="60D099E6"/>
    <w:rsid w:val="6213807D"/>
    <w:rsid w:val="62BDD810"/>
    <w:rsid w:val="62EF6239"/>
    <w:rsid w:val="63CF1EC5"/>
    <w:rsid w:val="658BAF7A"/>
    <w:rsid w:val="65B83B65"/>
    <w:rsid w:val="6615B9F2"/>
    <w:rsid w:val="6769E65E"/>
    <w:rsid w:val="684974D4"/>
    <w:rsid w:val="6A776214"/>
    <w:rsid w:val="6B7E1E9F"/>
    <w:rsid w:val="6C87B639"/>
    <w:rsid w:val="6DBC3331"/>
    <w:rsid w:val="6F91A2CF"/>
    <w:rsid w:val="70681C2A"/>
    <w:rsid w:val="7171D547"/>
    <w:rsid w:val="730034A4"/>
    <w:rsid w:val="737CCD5B"/>
    <w:rsid w:val="73F346A9"/>
    <w:rsid w:val="74416A8D"/>
    <w:rsid w:val="745B2E41"/>
    <w:rsid w:val="75FC9565"/>
    <w:rsid w:val="7644D54C"/>
    <w:rsid w:val="776F9515"/>
    <w:rsid w:val="77D424EA"/>
    <w:rsid w:val="79B05AC0"/>
    <w:rsid w:val="7A8D0344"/>
    <w:rsid w:val="7C748A73"/>
    <w:rsid w:val="7CFAE1E4"/>
    <w:rsid w:val="7D48BF65"/>
    <w:rsid w:val="7D8B5BAD"/>
    <w:rsid w:val="7DB4FAEF"/>
    <w:rsid w:val="7DB705E3"/>
    <w:rsid w:val="7F04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D004B"/>
  <w15:chartTrackingRefBased/>
  <w15:docId w15:val="{E4D082F2-DA02-4172-88C2-8DEB2DAB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6D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13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32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40537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1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19E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4465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A045D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font-claude-response-body">
    <w:name w:val="font-claude-response-body"/>
    <w:basedOn w:val="Normal"/>
    <w:rsid w:val="00222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hitespace-normal">
    <w:name w:val="whitespace-normal"/>
    <w:basedOn w:val="Normal"/>
    <w:rsid w:val="00222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it.ly/4sqP7aV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ummerreadingchallenge.org.uk/library-zon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adingagency.org.uk/" TargetMode="External"/><Relationship Id="rId5" Type="http://schemas.openxmlformats.org/officeDocument/2006/relationships/styles" Target="styles.xml"/><Relationship Id="rId15" Type="http://schemas.openxmlformats.org/officeDocument/2006/relationships/hyperlink" Target="https://summerreadingchallenge.org.uk/" TargetMode="External"/><Relationship Id="rId10" Type="http://schemas.openxmlformats.org/officeDocument/2006/relationships/hyperlink" Target="https://summerreadingchallenge.org.uk/join-i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radford.gov.uk/libraries/find-your-local-library/find-your-local-library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FBA1C603EEA499CBF596389E140D1" ma:contentTypeVersion="24" ma:contentTypeDescription="Create a new document." ma:contentTypeScope="" ma:versionID="eabca27daa5b9108a728ed0036cd631d">
  <xsd:schema xmlns:xsd="http://www.w3.org/2001/XMLSchema" xmlns:xs="http://www.w3.org/2001/XMLSchema" xmlns:p="http://schemas.microsoft.com/office/2006/metadata/properties" xmlns:ns2="88329ebe-eddf-4a13-9155-b00765335f16" xmlns:ns3="d3493080-8355-45f9-82a1-ed57c908bae9" targetNamespace="http://schemas.microsoft.com/office/2006/metadata/properties" ma:root="true" ma:fieldsID="243286b69473404819aa7e75c07381ac" ns2:_="" ns3:_="">
    <xsd:import namespace="88329ebe-eddf-4a13-9155-b00765335f16"/>
    <xsd:import namespace="d3493080-8355-45f9-82a1-ed57c908ba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ExpiryDate" minOccurs="0"/>
                <xsd:element ref="ns3:MetaDescrip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29ebe-eddf-4a13-9155-b00765335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326218f1-32cf-468b-a60d-5427b163251e}" ma:internalName="TaxCatchAll" ma:showField="CatchAllData" ma:web="88329ebe-eddf-4a13-9155-b0076533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3080-8355-45f9-82a1-ed57c908b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021c833-ab33-4879-862a-6dff463a2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xpiryDate" ma:index="26" nillable="true" ma:displayName="Expiry Date" ma:format="DateOnly" ma:internalName="ExpiryDate">
      <xsd:simpleType>
        <xsd:restriction base="dms:DateTime"/>
      </xsd:simpleType>
    </xsd:element>
    <xsd:element name="MetaDescription" ma:index="27" nillable="true" ma:displayName="Meta Description" ma:format="Dropdown" ma:internalName="MetaDescription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93080-8355-45f9-82a1-ed57c908bae9">
      <Terms xmlns="http://schemas.microsoft.com/office/infopath/2007/PartnerControls"/>
    </lcf76f155ced4ddcb4097134ff3c332f>
    <TaxCatchAll xmlns="88329ebe-eddf-4a13-9155-b00765335f16" xsi:nil="true"/>
    <ExpiryDate xmlns="d3493080-8355-45f9-82a1-ed57c908bae9" xsi:nil="true"/>
    <MetaDescription xmlns="d3493080-8355-45f9-82a1-ed57c908bae9" xsi:nil="true"/>
    <SharedWithUsers xmlns="88329ebe-eddf-4a13-9155-b00765335f1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0D1B5B9-6ED4-455E-8C01-AB0022F6F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29ebe-eddf-4a13-9155-b00765335f16"/>
    <ds:schemaRef ds:uri="d3493080-8355-45f9-82a1-ed57c908b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924BE-598B-4A06-8DF0-CF23E4F11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EFD48-7217-46EC-AE75-9D81F07770B9}">
  <ds:schemaRefs>
    <ds:schemaRef ds:uri="http://schemas.microsoft.com/office/2006/metadata/properties"/>
    <ds:schemaRef ds:uri="http://schemas.microsoft.com/office/infopath/2007/PartnerControls"/>
    <ds:schemaRef ds:uri="d3493080-8355-45f9-82a1-ed57c908bae9"/>
    <ds:schemaRef ds:uri="88329ebe-eddf-4a13-9155-b00765335f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Williams</dc:creator>
  <cp:keywords/>
  <dc:description/>
  <cp:lastModifiedBy>Samantha McGee</cp:lastModifiedBy>
  <cp:revision>2</cp:revision>
  <dcterms:created xsi:type="dcterms:W3CDTF">2026-06-11T10:27:00Z</dcterms:created>
  <dcterms:modified xsi:type="dcterms:W3CDTF">2026-06-11T10:27:00Z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0x010100605FBA1C603EEA499CBF596389E140D1</vt:lpwstr>
  </property>
  <property fmtid="{D5CDD505-2E9C-101B-9397-08002B2CF9AE}" pid="3" name="MediaServiceImageTags">
    <vt:lpwstr/>
  </property>
  <property fmtid="{D5CDD505-2E9C-101B-9397-08002B2CF9AE}" pid="4" name="Order">
    <vt:r8>1135100</vt:r8>
  </property>
  <property fmtid="{D5CDD505-2E9C-101B-9397-08002B2CF9AE}" pid="5" name="ComplianceAssetId">
    <vt:lpwstr/>
  </property>
  <property fmtid="{D5CDD505-2E9C-101B-9397-08002B2CF9AE}" pid="6" name="_activity">
    <vt:lpwstr>{"FileActivityType":"9","FileActivityTimeStamp":"2026-04-13T15:05:24.600Z","FileActivityUsersOnPage":[{"DisplayName":"Temi Adeyeye","Id":"temi.adeyeye@readingagency.org.uk"}],"FileActivityNavigationId":null}</vt:lpwstr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